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66" w:type="dxa"/>
        <w:tblLook w:val="04A0"/>
      </w:tblPr>
      <w:tblGrid>
        <w:gridCol w:w="4338"/>
        <w:gridCol w:w="5528"/>
      </w:tblGrid>
      <w:tr w:rsidR="0000059E" w:rsidRPr="00EC4E57" w:rsidTr="002A4D8C">
        <w:tc>
          <w:tcPr>
            <w:tcW w:w="4338" w:type="dxa"/>
            <w:shd w:val="clear" w:color="auto" w:fill="auto"/>
          </w:tcPr>
          <w:p w:rsidR="0000059E" w:rsidRDefault="00EB2D51" w:rsidP="0040136A">
            <w:pPr>
              <w:spacing w:before="60" w:after="60" w:line="288" w:lineRule="auto"/>
              <w:jc w:val="center"/>
              <w:rPr>
                <w:rFonts w:ascii="Times New Roman" w:hAnsi="Times New Roman"/>
                <w:b/>
                <w:bCs/>
                <w:i/>
                <w:sz w:val="24"/>
                <w:szCs w:val="24"/>
                <w:lang w:val="fr-FR"/>
              </w:rPr>
            </w:pPr>
            <w:r>
              <w:rPr>
                <w:rFonts w:ascii="Times New Roman" w:hAnsi="Times New Roman"/>
                <w:b/>
                <w:bCs/>
                <w:sz w:val="24"/>
                <w:szCs w:val="24"/>
              </w:rPr>
              <w:t xml:space="preserve">CÔNG TY </w:t>
            </w:r>
            <w:r w:rsidR="005C4F06">
              <w:rPr>
                <w:rFonts w:ascii="Times New Roman" w:hAnsi="Times New Roman"/>
                <w:b/>
                <w:bCs/>
                <w:sz w:val="24"/>
                <w:szCs w:val="24"/>
              </w:rPr>
              <w:t>………….</w:t>
            </w:r>
          </w:p>
          <w:p w:rsidR="0000059E" w:rsidRDefault="0000059E" w:rsidP="0040136A">
            <w:pPr>
              <w:spacing w:before="60" w:after="60" w:line="288" w:lineRule="auto"/>
              <w:jc w:val="center"/>
              <w:rPr>
                <w:rFonts w:ascii="Times New Roman" w:hAnsi="Times New Roman"/>
                <w:i/>
                <w:lang w:val="fr-FR"/>
              </w:rPr>
            </w:pPr>
            <w:proofErr w:type="spellStart"/>
            <w:r w:rsidRPr="00661231">
              <w:rPr>
                <w:rFonts w:ascii="Times New Roman" w:hAnsi="Times New Roman"/>
                <w:i/>
                <w:lang w:val="fr-FR"/>
              </w:rPr>
              <w:t>Số</w:t>
            </w:r>
            <w:proofErr w:type="spellEnd"/>
            <w:r w:rsidR="002A4D8C">
              <w:rPr>
                <w:rFonts w:ascii="Times New Roman" w:hAnsi="Times New Roman"/>
                <w:i/>
                <w:lang w:val="fr-FR"/>
              </w:rPr>
              <w:t xml:space="preserve">: </w:t>
            </w:r>
            <w:r w:rsidR="0038082D">
              <w:rPr>
                <w:rFonts w:ascii="Times New Roman" w:hAnsi="Times New Roman"/>
                <w:i/>
                <w:lang w:val="fr-FR"/>
              </w:rPr>
              <w:t xml:space="preserve">        </w:t>
            </w:r>
            <w:r w:rsidR="00EB2D51">
              <w:rPr>
                <w:rFonts w:ascii="Times New Roman" w:hAnsi="Times New Roman"/>
                <w:i/>
                <w:lang w:val="fr-FR"/>
              </w:rPr>
              <w:t>-2015</w:t>
            </w:r>
            <w:r w:rsidR="005C4F06">
              <w:rPr>
                <w:rFonts w:ascii="Times New Roman" w:hAnsi="Times New Roman"/>
                <w:i/>
                <w:lang w:val="fr-FR"/>
              </w:rPr>
              <w:t>……..</w:t>
            </w:r>
          </w:p>
          <w:p w:rsidR="0000059E" w:rsidRPr="0065683F" w:rsidRDefault="0000059E" w:rsidP="0000059E">
            <w:pPr>
              <w:spacing w:before="60" w:after="60" w:line="288" w:lineRule="auto"/>
              <w:jc w:val="center"/>
              <w:rPr>
                <w:rFonts w:ascii="Times New Roman" w:hAnsi="Times New Roman"/>
                <w:i/>
                <w:lang w:val="fr-FR"/>
              </w:rPr>
            </w:pPr>
          </w:p>
        </w:tc>
        <w:tc>
          <w:tcPr>
            <w:tcW w:w="5528" w:type="dxa"/>
            <w:shd w:val="clear" w:color="auto" w:fill="auto"/>
          </w:tcPr>
          <w:p w:rsidR="0000059E" w:rsidRPr="00661231" w:rsidRDefault="0000059E" w:rsidP="0040136A">
            <w:pPr>
              <w:spacing w:before="60" w:after="60" w:line="288" w:lineRule="auto"/>
              <w:jc w:val="center"/>
              <w:rPr>
                <w:rFonts w:ascii="Times New Roman" w:hAnsi="Times New Roman"/>
                <w:b/>
                <w:sz w:val="24"/>
                <w:szCs w:val="24"/>
                <w:lang w:val="fr-FR"/>
              </w:rPr>
            </w:pPr>
            <w:r w:rsidRPr="00661231">
              <w:rPr>
                <w:rFonts w:ascii="Times New Roman" w:hAnsi="Times New Roman"/>
                <w:b/>
                <w:sz w:val="24"/>
                <w:szCs w:val="24"/>
                <w:lang w:val="fr-FR"/>
              </w:rPr>
              <w:t>CỘNG HÒA XÃ HỘI CHỦ NGHĨA VIỆT NAM</w:t>
            </w:r>
          </w:p>
          <w:p w:rsidR="0000059E" w:rsidRPr="002A4D8C" w:rsidRDefault="0000059E" w:rsidP="0040136A">
            <w:pPr>
              <w:spacing w:before="60" w:after="60" w:line="288" w:lineRule="auto"/>
              <w:jc w:val="center"/>
              <w:rPr>
                <w:rFonts w:ascii="Times New Roman" w:hAnsi="Times New Roman"/>
                <w:b/>
                <w:sz w:val="24"/>
                <w:szCs w:val="24"/>
                <w:u w:val="single"/>
              </w:rPr>
            </w:pPr>
            <w:proofErr w:type="spellStart"/>
            <w:r w:rsidRPr="002A4D8C">
              <w:rPr>
                <w:rFonts w:ascii="Times New Roman" w:hAnsi="Times New Roman"/>
                <w:b/>
                <w:sz w:val="24"/>
                <w:szCs w:val="24"/>
                <w:u w:val="single"/>
              </w:rPr>
              <w:t>Độc</w:t>
            </w:r>
            <w:proofErr w:type="spellEnd"/>
            <w:r w:rsidRPr="002A4D8C">
              <w:rPr>
                <w:rFonts w:ascii="Times New Roman" w:hAnsi="Times New Roman"/>
                <w:b/>
                <w:sz w:val="24"/>
                <w:szCs w:val="24"/>
                <w:u w:val="single"/>
              </w:rPr>
              <w:t xml:space="preserve"> </w:t>
            </w:r>
            <w:proofErr w:type="spellStart"/>
            <w:r w:rsidRPr="002A4D8C">
              <w:rPr>
                <w:rFonts w:ascii="Times New Roman" w:hAnsi="Times New Roman"/>
                <w:b/>
                <w:sz w:val="24"/>
                <w:szCs w:val="24"/>
                <w:u w:val="single"/>
              </w:rPr>
              <w:t>lập</w:t>
            </w:r>
            <w:proofErr w:type="spellEnd"/>
            <w:r w:rsidRPr="002A4D8C">
              <w:rPr>
                <w:rFonts w:ascii="Times New Roman" w:hAnsi="Times New Roman"/>
                <w:b/>
                <w:sz w:val="24"/>
                <w:szCs w:val="24"/>
                <w:u w:val="single"/>
              </w:rPr>
              <w:t xml:space="preserve"> – </w:t>
            </w:r>
            <w:proofErr w:type="spellStart"/>
            <w:r w:rsidRPr="002A4D8C">
              <w:rPr>
                <w:rFonts w:ascii="Times New Roman" w:hAnsi="Times New Roman"/>
                <w:b/>
                <w:sz w:val="24"/>
                <w:szCs w:val="24"/>
                <w:u w:val="single"/>
              </w:rPr>
              <w:t>Tự</w:t>
            </w:r>
            <w:proofErr w:type="spellEnd"/>
            <w:r w:rsidRPr="002A4D8C">
              <w:rPr>
                <w:rFonts w:ascii="Times New Roman" w:hAnsi="Times New Roman"/>
                <w:b/>
                <w:sz w:val="24"/>
                <w:szCs w:val="24"/>
                <w:u w:val="single"/>
              </w:rPr>
              <w:t xml:space="preserve"> do – </w:t>
            </w:r>
            <w:proofErr w:type="spellStart"/>
            <w:r w:rsidRPr="002A4D8C">
              <w:rPr>
                <w:rFonts w:ascii="Times New Roman" w:hAnsi="Times New Roman"/>
                <w:b/>
                <w:sz w:val="24"/>
                <w:szCs w:val="24"/>
                <w:u w:val="single"/>
              </w:rPr>
              <w:t>Hạnh</w:t>
            </w:r>
            <w:proofErr w:type="spellEnd"/>
            <w:r w:rsidRPr="002A4D8C">
              <w:rPr>
                <w:rFonts w:ascii="Times New Roman" w:hAnsi="Times New Roman"/>
                <w:b/>
                <w:sz w:val="24"/>
                <w:szCs w:val="24"/>
                <w:u w:val="single"/>
              </w:rPr>
              <w:t xml:space="preserve"> </w:t>
            </w:r>
            <w:proofErr w:type="spellStart"/>
            <w:r w:rsidRPr="002A4D8C">
              <w:rPr>
                <w:rFonts w:ascii="Times New Roman" w:hAnsi="Times New Roman"/>
                <w:b/>
                <w:sz w:val="24"/>
                <w:szCs w:val="24"/>
                <w:u w:val="single"/>
              </w:rPr>
              <w:t>phúc</w:t>
            </w:r>
            <w:proofErr w:type="spellEnd"/>
          </w:p>
          <w:p w:rsidR="0000059E" w:rsidRDefault="0000059E" w:rsidP="0040136A">
            <w:pPr>
              <w:spacing w:before="60" w:after="60" w:line="288" w:lineRule="auto"/>
              <w:jc w:val="right"/>
              <w:rPr>
                <w:rFonts w:ascii="Times New Roman" w:hAnsi="Times New Roman"/>
                <w:i/>
              </w:rPr>
            </w:pPr>
          </w:p>
          <w:p w:rsidR="0000059E" w:rsidRPr="002C568F" w:rsidRDefault="0000059E" w:rsidP="005C4F06">
            <w:pPr>
              <w:spacing w:before="60" w:after="60" w:line="288" w:lineRule="auto"/>
              <w:jc w:val="right"/>
              <w:rPr>
                <w:rFonts w:ascii="Times New Roman" w:hAnsi="Times New Roman"/>
                <w:i/>
                <w:sz w:val="24"/>
                <w:szCs w:val="24"/>
              </w:rPr>
            </w:pPr>
            <w:proofErr w:type="spellStart"/>
            <w:r w:rsidRPr="002C568F">
              <w:rPr>
                <w:rFonts w:ascii="Times New Roman" w:hAnsi="Times New Roman"/>
                <w:i/>
                <w:sz w:val="24"/>
                <w:szCs w:val="24"/>
              </w:rPr>
              <w:t>Hà</w:t>
            </w:r>
            <w:proofErr w:type="spellEnd"/>
            <w:r w:rsidRPr="002C568F">
              <w:rPr>
                <w:rFonts w:ascii="Times New Roman" w:hAnsi="Times New Roman"/>
                <w:i/>
                <w:sz w:val="24"/>
                <w:szCs w:val="24"/>
              </w:rPr>
              <w:t xml:space="preserve"> </w:t>
            </w:r>
            <w:proofErr w:type="spellStart"/>
            <w:r w:rsidRPr="002C568F">
              <w:rPr>
                <w:rFonts w:ascii="Times New Roman" w:hAnsi="Times New Roman"/>
                <w:i/>
                <w:sz w:val="24"/>
                <w:szCs w:val="24"/>
              </w:rPr>
              <w:t>Nội</w:t>
            </w:r>
            <w:proofErr w:type="spellEnd"/>
            <w:r w:rsidRPr="002C568F">
              <w:rPr>
                <w:rFonts w:ascii="Times New Roman" w:hAnsi="Times New Roman"/>
                <w:i/>
                <w:sz w:val="24"/>
                <w:szCs w:val="24"/>
              </w:rPr>
              <w:t xml:space="preserve">, </w:t>
            </w:r>
            <w:proofErr w:type="spellStart"/>
            <w:proofErr w:type="gramStart"/>
            <w:r w:rsidRPr="002C568F">
              <w:rPr>
                <w:rFonts w:ascii="Times New Roman" w:hAnsi="Times New Roman"/>
                <w:i/>
                <w:sz w:val="24"/>
                <w:szCs w:val="24"/>
              </w:rPr>
              <w:t>ngày</w:t>
            </w:r>
            <w:proofErr w:type="spellEnd"/>
            <w:r w:rsidRPr="002C568F">
              <w:rPr>
                <w:rFonts w:ascii="Times New Roman" w:hAnsi="Times New Roman"/>
                <w:i/>
                <w:sz w:val="24"/>
                <w:szCs w:val="24"/>
              </w:rPr>
              <w:t xml:space="preserve"> </w:t>
            </w:r>
            <w:r w:rsidR="002A4D8C">
              <w:rPr>
                <w:rFonts w:ascii="Times New Roman" w:hAnsi="Times New Roman"/>
                <w:i/>
                <w:sz w:val="24"/>
                <w:szCs w:val="24"/>
              </w:rPr>
              <w:t xml:space="preserve"> </w:t>
            </w:r>
            <w:r w:rsidR="005C4F06">
              <w:rPr>
                <w:rFonts w:ascii="Times New Roman" w:hAnsi="Times New Roman"/>
                <w:i/>
                <w:sz w:val="24"/>
                <w:szCs w:val="24"/>
              </w:rPr>
              <w:t>….</w:t>
            </w:r>
            <w:proofErr w:type="gramEnd"/>
            <w:r w:rsidRPr="002C568F">
              <w:rPr>
                <w:rFonts w:ascii="Times New Roman" w:hAnsi="Times New Roman"/>
                <w:i/>
                <w:sz w:val="24"/>
                <w:szCs w:val="24"/>
              </w:rPr>
              <w:t xml:space="preserve"> </w:t>
            </w:r>
            <w:proofErr w:type="spellStart"/>
            <w:r w:rsidRPr="002C568F">
              <w:rPr>
                <w:rFonts w:ascii="Times New Roman" w:hAnsi="Times New Roman"/>
                <w:i/>
                <w:sz w:val="24"/>
                <w:szCs w:val="24"/>
              </w:rPr>
              <w:t>tháng</w:t>
            </w:r>
            <w:proofErr w:type="spellEnd"/>
            <w:r w:rsidRPr="002C568F">
              <w:rPr>
                <w:rFonts w:ascii="Times New Roman" w:hAnsi="Times New Roman"/>
                <w:i/>
                <w:sz w:val="24"/>
                <w:szCs w:val="24"/>
              </w:rPr>
              <w:t xml:space="preserve"> </w:t>
            </w:r>
            <w:r w:rsidR="005C4F06">
              <w:rPr>
                <w:rFonts w:ascii="Times New Roman" w:hAnsi="Times New Roman"/>
                <w:i/>
                <w:sz w:val="24"/>
                <w:szCs w:val="24"/>
              </w:rPr>
              <w:t>….</w:t>
            </w:r>
            <w:r w:rsidRPr="002C568F">
              <w:rPr>
                <w:rFonts w:ascii="Times New Roman" w:hAnsi="Times New Roman"/>
                <w:i/>
                <w:sz w:val="24"/>
                <w:szCs w:val="24"/>
              </w:rPr>
              <w:t xml:space="preserve"> </w:t>
            </w:r>
            <w:proofErr w:type="spellStart"/>
            <w:r w:rsidRPr="002C568F">
              <w:rPr>
                <w:rFonts w:ascii="Times New Roman" w:hAnsi="Times New Roman"/>
                <w:i/>
                <w:sz w:val="24"/>
                <w:szCs w:val="24"/>
              </w:rPr>
              <w:t>năm</w:t>
            </w:r>
            <w:proofErr w:type="spellEnd"/>
            <w:r w:rsidRPr="002C568F">
              <w:rPr>
                <w:rFonts w:ascii="Times New Roman" w:hAnsi="Times New Roman"/>
                <w:i/>
                <w:sz w:val="24"/>
                <w:szCs w:val="24"/>
              </w:rPr>
              <w:t xml:space="preserve">  2015</w:t>
            </w:r>
          </w:p>
        </w:tc>
      </w:tr>
    </w:tbl>
    <w:p w:rsidR="0000059E" w:rsidRPr="0000059E" w:rsidRDefault="0000059E" w:rsidP="0000059E">
      <w:pPr>
        <w:spacing w:before="360" w:after="240" w:line="300" w:lineRule="auto"/>
        <w:ind w:left="2160" w:hanging="2160"/>
        <w:jc w:val="center"/>
        <w:rPr>
          <w:rFonts w:ascii="Times New Roman" w:hAnsi="Times New Roman"/>
          <w:b/>
          <w:sz w:val="28"/>
          <w:szCs w:val="28"/>
        </w:rPr>
      </w:pPr>
      <w:r w:rsidRPr="0000059E">
        <w:rPr>
          <w:rFonts w:ascii="Times New Roman" w:hAnsi="Times New Roman"/>
          <w:b/>
          <w:sz w:val="28"/>
          <w:szCs w:val="28"/>
        </w:rPr>
        <w:t>VĂN BẢN CAM KẾT</w:t>
      </w:r>
    </w:p>
    <w:p w:rsidR="0000059E" w:rsidRDefault="0000059E" w:rsidP="00EB2D51">
      <w:pPr>
        <w:spacing w:before="360" w:after="240" w:line="300" w:lineRule="auto"/>
        <w:ind w:left="2160" w:hanging="1440"/>
        <w:jc w:val="center"/>
        <w:rPr>
          <w:rFonts w:ascii="Times New Roman" w:hAnsi="Times New Roman"/>
          <w:b/>
          <w:bCs/>
          <w:sz w:val="24"/>
          <w:szCs w:val="24"/>
        </w:rPr>
      </w:pPr>
      <w:proofErr w:type="spellStart"/>
      <w:r w:rsidRPr="003B3F09">
        <w:rPr>
          <w:rFonts w:ascii="Times New Roman" w:hAnsi="Times New Roman"/>
          <w:b/>
          <w:i/>
          <w:sz w:val="24"/>
          <w:szCs w:val="24"/>
          <w:u w:val="single"/>
        </w:rPr>
        <w:t>Kính</w:t>
      </w:r>
      <w:proofErr w:type="spellEnd"/>
      <w:r w:rsidRPr="003B3F09">
        <w:rPr>
          <w:rFonts w:ascii="Times New Roman" w:hAnsi="Times New Roman"/>
          <w:b/>
          <w:i/>
          <w:sz w:val="24"/>
          <w:szCs w:val="24"/>
          <w:u w:val="single"/>
        </w:rPr>
        <w:t xml:space="preserve"> </w:t>
      </w:r>
      <w:proofErr w:type="spellStart"/>
      <w:r w:rsidRPr="003B3F09">
        <w:rPr>
          <w:rFonts w:ascii="Times New Roman" w:hAnsi="Times New Roman"/>
          <w:b/>
          <w:i/>
          <w:sz w:val="24"/>
          <w:szCs w:val="24"/>
          <w:u w:val="single"/>
        </w:rPr>
        <w:t>gửi</w:t>
      </w:r>
      <w:proofErr w:type="spellEnd"/>
      <w:r>
        <w:rPr>
          <w:rFonts w:ascii="Times New Roman" w:hAnsi="Times New Roman"/>
          <w:sz w:val="24"/>
          <w:szCs w:val="24"/>
        </w:rPr>
        <w:t xml:space="preserve">: </w:t>
      </w:r>
      <w:r w:rsidR="00EB2D51">
        <w:rPr>
          <w:rFonts w:ascii="Times New Roman" w:hAnsi="Times New Roman"/>
          <w:b/>
          <w:bCs/>
          <w:sz w:val="24"/>
          <w:szCs w:val="24"/>
        </w:rPr>
        <w:t>TỔNG CÔNG TY VẬT TƯ NÔNG NGHIỆP</w:t>
      </w:r>
      <w:r w:rsidR="008B6C36">
        <w:rPr>
          <w:rFonts w:ascii="Times New Roman" w:hAnsi="Times New Roman"/>
          <w:b/>
          <w:bCs/>
          <w:sz w:val="24"/>
          <w:szCs w:val="24"/>
        </w:rPr>
        <w:t xml:space="preserve"> (VIGECAM)</w:t>
      </w:r>
    </w:p>
    <w:p w:rsidR="0000059E" w:rsidRP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Tên công ty:</w:t>
      </w:r>
    </w:p>
    <w:p w:rsidR="0000059E" w:rsidRDefault="005C4F06" w:rsidP="00EB2D51">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sz w:val="25"/>
          <w:szCs w:val="25"/>
          <w:lang w:val="sv-SE"/>
        </w:rPr>
      </w:pPr>
      <w:r>
        <w:rPr>
          <w:rFonts w:ascii="Times New Roman" w:eastAsia="Times New Roman" w:hAnsi="Times New Roman"/>
          <w:sz w:val="25"/>
          <w:szCs w:val="25"/>
          <w:lang w:val="sv-SE"/>
        </w:rPr>
        <w:t>.................</w:t>
      </w:r>
    </w:p>
    <w:p w:rsidR="0000059E" w:rsidRP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Địa chỉ trụ sở chính:</w:t>
      </w:r>
    </w:p>
    <w:p w:rsidR="0000059E" w:rsidRPr="00EB2D51" w:rsidRDefault="005C4F06" w:rsidP="005C4F06">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sz w:val="25"/>
          <w:szCs w:val="25"/>
          <w:lang w:val="sv-SE"/>
        </w:rPr>
      </w:pPr>
      <w:r>
        <w:rPr>
          <w:rFonts w:ascii="Times New Roman" w:hAnsi="Times New Roman"/>
          <w:sz w:val="25"/>
          <w:szCs w:val="25"/>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Giấy chứng nhận đăng ký doanh nghiệp</w:t>
      </w:r>
      <w:r>
        <w:rPr>
          <w:rFonts w:ascii="Times New Roman" w:eastAsia="Times New Roman" w:hAnsi="Times New Roman"/>
          <w:b/>
          <w:sz w:val="25"/>
          <w:szCs w:val="25"/>
          <w:lang w:val="sv-SE"/>
        </w:rPr>
        <w:t>:</w:t>
      </w:r>
    </w:p>
    <w:p w:rsidR="0000059E" w:rsidRPr="0000059E" w:rsidRDefault="0000059E" w:rsidP="0000059E">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sz w:val="25"/>
          <w:szCs w:val="25"/>
          <w:lang w:val="sv-SE"/>
        </w:rPr>
      </w:pPr>
      <w:r>
        <w:rPr>
          <w:rFonts w:ascii="Times New Roman" w:eastAsia="Times New Roman" w:hAnsi="Times New Roman"/>
          <w:sz w:val="25"/>
          <w:szCs w:val="25"/>
          <w:lang w:val="sv-SE"/>
        </w:rPr>
        <w:t>Giấy chứng nhận đă</w:t>
      </w:r>
      <w:r w:rsidR="00EB2D51">
        <w:rPr>
          <w:rFonts w:ascii="Times New Roman" w:eastAsia="Times New Roman" w:hAnsi="Times New Roman"/>
          <w:sz w:val="25"/>
          <w:szCs w:val="25"/>
          <w:lang w:val="sv-SE"/>
        </w:rPr>
        <w:t xml:space="preserve">ng ký doanh nghiệp số </w:t>
      </w:r>
      <w:r w:rsidR="005C4F06">
        <w:rPr>
          <w:rFonts w:ascii="Times New Roman" w:eastAsia="Times New Roman" w:hAnsi="Times New Roman"/>
          <w:sz w:val="25"/>
          <w:szCs w:val="25"/>
          <w:lang w:val="sv-SE"/>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sz w:val="25"/>
          <w:szCs w:val="25"/>
          <w:lang w:val="sv-SE"/>
        </w:rPr>
      </w:pPr>
      <w:r w:rsidRPr="0000059E">
        <w:rPr>
          <w:rFonts w:ascii="Times New Roman" w:eastAsia="Times New Roman" w:hAnsi="Times New Roman"/>
          <w:b/>
          <w:sz w:val="25"/>
          <w:szCs w:val="25"/>
          <w:lang w:val="sv-SE"/>
        </w:rPr>
        <w:t>Vốn điều lệ</w:t>
      </w:r>
      <w:r>
        <w:rPr>
          <w:rFonts w:ascii="Times New Roman" w:eastAsia="Times New Roman" w:hAnsi="Times New Roman"/>
          <w:sz w:val="25"/>
          <w:szCs w:val="25"/>
          <w:lang w:val="sv-SE"/>
        </w:rPr>
        <w:t xml:space="preserve">: </w:t>
      </w:r>
      <w:r w:rsidR="005C4F06">
        <w:rPr>
          <w:rFonts w:ascii="Times New Roman" w:eastAsia="Times New Roman" w:hAnsi="Times New Roman"/>
          <w:sz w:val="25"/>
          <w:szCs w:val="25"/>
          <w:lang w:val="sv-SE"/>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Lĩnh vực hoạt động, kinh doanh</w:t>
      </w:r>
      <w:r>
        <w:rPr>
          <w:rFonts w:ascii="Times New Roman" w:eastAsia="Times New Roman" w:hAnsi="Times New Roman"/>
          <w:b/>
          <w:sz w:val="25"/>
          <w:szCs w:val="25"/>
          <w:lang w:val="sv-SE"/>
        </w:rPr>
        <w:t xml:space="preserve"> chính:</w:t>
      </w:r>
    </w:p>
    <w:p w:rsidR="0000059E" w:rsidRPr="0000059E" w:rsidRDefault="005C4F06" w:rsidP="005C4F06">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b/>
          <w:sz w:val="25"/>
          <w:szCs w:val="25"/>
          <w:lang w:val="sv-SE"/>
        </w:rPr>
      </w:pPr>
      <w:r>
        <w:rPr>
          <w:rFonts w:ascii="Times New Roman" w:hAnsi="Times New Roman"/>
          <w:sz w:val="25"/>
          <w:szCs w:val="25"/>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sz w:val="25"/>
          <w:szCs w:val="25"/>
          <w:lang w:val="sv-SE"/>
        </w:rPr>
      </w:pPr>
      <w:r w:rsidRPr="0000059E">
        <w:rPr>
          <w:rFonts w:ascii="Times New Roman" w:eastAsia="Times New Roman" w:hAnsi="Times New Roman"/>
          <w:b/>
          <w:sz w:val="25"/>
          <w:szCs w:val="25"/>
          <w:lang w:val="sv-SE"/>
        </w:rPr>
        <w:t>Người đại diện theo pháp luật</w:t>
      </w:r>
      <w:r>
        <w:rPr>
          <w:rFonts w:ascii="Times New Roman" w:eastAsia="Times New Roman" w:hAnsi="Times New Roman"/>
          <w:sz w:val="25"/>
          <w:szCs w:val="25"/>
          <w:lang w:val="sv-SE"/>
        </w:rPr>
        <w:t xml:space="preserve">: </w:t>
      </w:r>
      <w:r w:rsidR="005C4F06">
        <w:rPr>
          <w:rFonts w:ascii="Times New Roman" w:eastAsia="Times New Roman" w:hAnsi="Times New Roman"/>
          <w:sz w:val="25"/>
          <w:szCs w:val="25"/>
          <w:lang w:val="sv-SE"/>
        </w:rPr>
        <w:t>.......................</w:t>
      </w:r>
    </w:p>
    <w:p w:rsidR="0000059E" w:rsidRPr="00EB2D51" w:rsidRDefault="0000059E" w:rsidP="0000059E">
      <w:pPr>
        <w:pStyle w:val="ListParagraph"/>
        <w:widowControl w:val="0"/>
        <w:tabs>
          <w:tab w:val="left" w:pos="567"/>
          <w:tab w:val="left" w:pos="2160"/>
          <w:tab w:val="left" w:pos="4320"/>
        </w:tabs>
        <w:spacing w:before="120" w:after="120" w:line="288" w:lineRule="auto"/>
        <w:ind w:left="0" w:firstLine="567"/>
        <w:contextualSpacing w:val="0"/>
        <w:jc w:val="both"/>
        <w:rPr>
          <w:rFonts w:ascii="Times New Roman" w:eastAsia="Times New Roman" w:hAnsi="Times New Roman"/>
          <w:sz w:val="25"/>
          <w:szCs w:val="25"/>
          <w:lang w:val="sv-SE"/>
        </w:rPr>
      </w:pPr>
      <w:r w:rsidRPr="00EB2D51">
        <w:rPr>
          <w:rFonts w:ascii="Times New Roman" w:eastAsia="Times New Roman" w:hAnsi="Times New Roman"/>
          <w:sz w:val="25"/>
          <w:szCs w:val="25"/>
          <w:lang w:val="sv-SE"/>
        </w:rPr>
        <w:t>Khi trở thành cổ đông chiến</w:t>
      </w:r>
      <w:r w:rsidR="00EB2D51" w:rsidRPr="00EB2D51">
        <w:rPr>
          <w:rFonts w:ascii="Times New Roman" w:eastAsia="Times New Roman" w:hAnsi="Times New Roman"/>
          <w:sz w:val="25"/>
          <w:szCs w:val="25"/>
          <w:lang w:val="sv-SE"/>
        </w:rPr>
        <w:t xml:space="preserve"> lược của Tổng công ty Vật tư nông nghiệp</w:t>
      </w:r>
      <w:r w:rsidRPr="00EB2D51">
        <w:rPr>
          <w:rFonts w:ascii="Times New Roman" w:eastAsia="Times New Roman" w:hAnsi="Times New Roman"/>
          <w:sz w:val="25"/>
          <w:szCs w:val="25"/>
          <w:lang w:val="sv-SE"/>
        </w:rPr>
        <w:t xml:space="preserve">, </w:t>
      </w:r>
      <w:r w:rsidR="00EB2D51" w:rsidRPr="00EB2D51">
        <w:rPr>
          <w:rFonts w:ascii="Times New Roman" w:eastAsia="Times New Roman" w:hAnsi="Times New Roman"/>
          <w:sz w:val="25"/>
          <w:szCs w:val="25"/>
          <w:lang w:val="sv-SE"/>
        </w:rPr>
        <w:t xml:space="preserve">Công ty Cổ phần </w:t>
      </w:r>
      <w:r w:rsidR="005C4F06">
        <w:rPr>
          <w:rFonts w:ascii="Times New Roman" w:eastAsia="Times New Roman" w:hAnsi="Times New Roman"/>
          <w:sz w:val="25"/>
          <w:szCs w:val="25"/>
          <w:lang w:val="sv-SE"/>
        </w:rPr>
        <w:t>.............</w:t>
      </w:r>
      <w:r w:rsidRPr="00EB2D51">
        <w:rPr>
          <w:rFonts w:ascii="Times New Roman" w:eastAsia="Times New Roman" w:hAnsi="Times New Roman"/>
          <w:sz w:val="25"/>
          <w:szCs w:val="25"/>
          <w:lang w:val="sv-SE"/>
        </w:rPr>
        <w:t xml:space="preserve"> xin cam kết gắn bó lâu dài và hợp tác toàn diện với </w:t>
      </w:r>
      <w:r w:rsidR="00EB2D51" w:rsidRPr="00EB2D51">
        <w:rPr>
          <w:rFonts w:ascii="Times New Roman" w:eastAsia="Times New Roman" w:hAnsi="Times New Roman"/>
          <w:sz w:val="25"/>
          <w:szCs w:val="25"/>
          <w:lang w:val="sv-SE"/>
        </w:rPr>
        <w:t>Tổng công ty Vật tư nông nghiệp</w:t>
      </w:r>
      <w:r w:rsidRPr="00EB2D51">
        <w:rPr>
          <w:rFonts w:ascii="Times New Roman" w:eastAsia="Times New Roman" w:hAnsi="Times New Roman"/>
          <w:sz w:val="25"/>
          <w:szCs w:val="25"/>
          <w:lang w:val="sv-SE"/>
        </w:rPr>
        <w:t>, cụ thể như sau:</w:t>
      </w:r>
    </w:p>
    <w:p w:rsidR="005C4F06" w:rsidRPr="005C4F06" w:rsidRDefault="005C4F06" w:rsidP="0000059E">
      <w:pPr>
        <w:numPr>
          <w:ilvl w:val="0"/>
          <w:numId w:val="3"/>
        </w:numPr>
        <w:tabs>
          <w:tab w:val="left" w:pos="993"/>
        </w:tabs>
        <w:spacing w:before="120" w:after="120" w:line="288" w:lineRule="auto"/>
        <w:ind w:left="0" w:firstLine="567"/>
        <w:jc w:val="both"/>
        <w:rPr>
          <w:rFonts w:ascii="Times New Roman" w:hAnsi="Times New Roman"/>
          <w:b/>
          <w:i/>
          <w:sz w:val="25"/>
          <w:szCs w:val="25"/>
          <w:lang w:val="sv-SE"/>
        </w:rPr>
      </w:pPr>
      <w:r>
        <w:rPr>
          <w:rFonts w:ascii="Times New Roman" w:hAnsi="Times New Roman"/>
          <w:b/>
          <w:sz w:val="25"/>
          <w:szCs w:val="25"/>
          <w:lang w:val="sv-SE"/>
        </w:rPr>
        <w:t>Cam kết đặt cọc 10% giá trị cổ phần đăng ký mua theo quy định hiện hành ngay sau khi được cấp có thẩm quyển phê duyệt theo quy định.</w:t>
      </w:r>
    </w:p>
    <w:p w:rsidR="0000059E" w:rsidRPr="00EB2D51" w:rsidRDefault="0000059E" w:rsidP="0000059E">
      <w:pPr>
        <w:numPr>
          <w:ilvl w:val="0"/>
          <w:numId w:val="3"/>
        </w:numPr>
        <w:tabs>
          <w:tab w:val="left" w:pos="993"/>
        </w:tabs>
        <w:spacing w:before="120" w:after="120" w:line="288" w:lineRule="auto"/>
        <w:ind w:left="0" w:firstLine="567"/>
        <w:jc w:val="both"/>
        <w:rPr>
          <w:rFonts w:ascii="Times New Roman" w:hAnsi="Times New Roman"/>
          <w:b/>
          <w:i/>
          <w:sz w:val="25"/>
          <w:szCs w:val="25"/>
          <w:lang w:val="sv-SE"/>
        </w:rPr>
      </w:pPr>
      <w:r w:rsidRPr="00EB2D51">
        <w:rPr>
          <w:rFonts w:ascii="Times New Roman" w:hAnsi="Times New Roman"/>
          <w:b/>
          <w:sz w:val="25"/>
          <w:szCs w:val="25"/>
          <w:lang w:val="sv-SE"/>
        </w:rPr>
        <w:t xml:space="preserve">Cam kết đảm bảo đủ nguồn lực tài chính để mua lại toàn bộ số cổ phần </w:t>
      </w:r>
      <w:r w:rsidR="00EB2D51" w:rsidRPr="00EB2D51">
        <w:rPr>
          <w:rFonts w:ascii="Times New Roman" w:hAnsi="Times New Roman"/>
          <w:b/>
          <w:sz w:val="25"/>
          <w:szCs w:val="25"/>
          <w:lang w:val="sv-SE"/>
        </w:rPr>
        <w:t>đăng ký mua</w:t>
      </w:r>
      <w:r w:rsidR="002C568F" w:rsidRPr="00EB2D51">
        <w:rPr>
          <w:rFonts w:ascii="Times New Roman" w:hAnsi="Times New Roman"/>
          <w:b/>
          <w:sz w:val="25"/>
          <w:szCs w:val="25"/>
          <w:lang w:val="sv-SE"/>
        </w:rPr>
        <w:t xml:space="preserve">, tương ứng với </w:t>
      </w:r>
      <w:r w:rsidR="005C4F06">
        <w:rPr>
          <w:rFonts w:ascii="Times New Roman" w:hAnsi="Times New Roman"/>
          <w:b/>
          <w:sz w:val="25"/>
          <w:szCs w:val="25"/>
          <w:lang w:val="sv-SE"/>
        </w:rPr>
        <w:t>.......</w:t>
      </w:r>
      <w:r w:rsidR="002C568F" w:rsidRPr="00EB2D51">
        <w:rPr>
          <w:rFonts w:ascii="Times New Roman" w:hAnsi="Times New Roman"/>
          <w:b/>
          <w:sz w:val="25"/>
          <w:szCs w:val="25"/>
          <w:lang w:val="sv-SE"/>
        </w:rPr>
        <w:t>% vốn Điều lệ</w:t>
      </w:r>
      <w:r w:rsidRPr="00EB2D51">
        <w:rPr>
          <w:rFonts w:ascii="Times New Roman" w:hAnsi="Times New Roman"/>
          <w:b/>
          <w:sz w:val="25"/>
          <w:szCs w:val="25"/>
          <w:lang w:val="sv-SE"/>
        </w:rPr>
        <w:t xml:space="preserve"> và hỗ trợ nâng cao năng lực tài chính của Quý </w:t>
      </w:r>
      <w:r w:rsidR="005C4F06">
        <w:rPr>
          <w:rFonts w:ascii="Times New Roman" w:hAnsi="Times New Roman"/>
          <w:b/>
          <w:sz w:val="25"/>
          <w:szCs w:val="25"/>
          <w:lang w:val="sv-SE"/>
        </w:rPr>
        <w:t>Tổng c</w:t>
      </w:r>
      <w:r w:rsidRPr="00EB2D51">
        <w:rPr>
          <w:rFonts w:ascii="Times New Roman" w:hAnsi="Times New Roman"/>
          <w:b/>
          <w:sz w:val="25"/>
          <w:szCs w:val="25"/>
          <w:lang w:val="sv-SE"/>
        </w:rPr>
        <w:t>ông ty khi chuyển sang Công ty cổ phần.</w:t>
      </w:r>
    </w:p>
    <w:p w:rsidR="00EB2D51" w:rsidRPr="00EB2D51" w:rsidRDefault="00EB2D51" w:rsidP="00EB2D51">
      <w:pPr>
        <w:numPr>
          <w:ilvl w:val="0"/>
          <w:numId w:val="3"/>
        </w:numPr>
        <w:tabs>
          <w:tab w:val="left" w:pos="993"/>
        </w:tabs>
        <w:spacing w:before="120" w:after="120" w:line="288" w:lineRule="auto"/>
        <w:ind w:left="0" w:firstLine="567"/>
        <w:jc w:val="both"/>
        <w:rPr>
          <w:rFonts w:ascii="Times New Roman" w:hAnsi="Times New Roman"/>
          <w:b/>
          <w:sz w:val="25"/>
          <w:szCs w:val="25"/>
          <w:lang w:val="sv-SE"/>
        </w:rPr>
      </w:pPr>
      <w:r w:rsidRPr="00EB2D51">
        <w:rPr>
          <w:rFonts w:ascii="Times New Roman" w:hAnsi="Times New Roman"/>
          <w:b/>
          <w:sz w:val="25"/>
          <w:szCs w:val="25"/>
          <w:lang w:val="sv-SE"/>
        </w:rPr>
        <w:t>Cam kết gắn bó lợi ích lâu dài với VIGECAM và hỗ trợ VIGECAM sau cổ phần hóa về hoạt động kinh doanh, đào tạo nguồn nhân lực, nâng cao năng lực tài chính, quản trị doanh nghiệp, phát triển thị trường tiêu thụ sản phẩm:</w:t>
      </w:r>
    </w:p>
    <w:p w:rsidR="00EB2D51" w:rsidRP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 xml:space="preserve">Là đơn vị hoạt động trong lĩnh vực kinh doanh </w:t>
      </w:r>
      <w:r w:rsidR="005C4F06">
        <w:rPr>
          <w:rFonts w:ascii="Times New Roman" w:hAnsi="Times New Roman"/>
          <w:sz w:val="25"/>
          <w:szCs w:val="25"/>
          <w:lang w:val="sv-SE"/>
        </w:rPr>
        <w:t>.....</w:t>
      </w:r>
      <w:r w:rsidRPr="00EB2D51">
        <w:rPr>
          <w:rFonts w:ascii="Times New Roman" w:hAnsi="Times New Roman"/>
          <w:sz w:val="25"/>
          <w:szCs w:val="25"/>
          <w:lang w:val="sv-SE"/>
        </w:rPr>
        <w:t xml:space="preserve">, chúng tôi cam kết sẽ gắn bó lợi ích lâu dài với Quý Tổng công ty và tin tưởng sẽ hỗ trợ thành công Quý Tổng công ty sau cổ phần hóa trên các lĩnh vực: Nâng cao năng lực quản trị nguồn nhân lực, đào tạo nguồn nhân lực có trình độ cao có liên quan đến lĩnh vực phân phối các sản phẩm kinh doanh của Quý Tổng công ty. Bên cạnh đó chúng tôi cũng sẽ hỗ trợ VIGECAM trong việc nâng cao năng lực tài chính và quản trị doanh nghiệp. </w:t>
      </w:r>
    </w:p>
    <w:p w:rsidR="00EB2D51" w:rsidRP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lastRenderedPageBreak/>
        <w:t>Với nhiều năm hoạt động, kinh doanh, phân phố</w:t>
      </w:r>
      <w:r w:rsidR="002E41C5">
        <w:rPr>
          <w:rFonts w:ascii="Times New Roman" w:hAnsi="Times New Roman"/>
          <w:sz w:val="25"/>
          <w:szCs w:val="25"/>
          <w:lang w:val="sv-SE"/>
        </w:rPr>
        <w:t xml:space="preserve">i </w:t>
      </w:r>
      <w:r w:rsidRPr="00EB2D51">
        <w:rPr>
          <w:rFonts w:ascii="Times New Roman" w:hAnsi="Times New Roman"/>
          <w:sz w:val="25"/>
          <w:szCs w:val="25"/>
          <w:lang w:val="sv-SE"/>
        </w:rPr>
        <w:t xml:space="preserve">sản phẩm </w:t>
      </w:r>
      <w:r w:rsidR="005C4F06">
        <w:rPr>
          <w:rFonts w:ascii="Times New Roman" w:hAnsi="Times New Roman"/>
          <w:sz w:val="25"/>
          <w:szCs w:val="25"/>
          <w:lang w:val="sv-SE"/>
        </w:rPr>
        <w:t>...........</w:t>
      </w:r>
      <w:r w:rsidRPr="00EB2D51">
        <w:rPr>
          <w:rFonts w:ascii="Times New Roman" w:hAnsi="Times New Roman"/>
          <w:sz w:val="25"/>
          <w:szCs w:val="25"/>
          <w:lang w:val="sv-SE"/>
        </w:rPr>
        <w:t>, chúng tôi cam kết đồng hành cùng Quý Tổng công ty trong việc mở rộng, phát triển thị trường phân phối sản phẩm cho Quý Tổng công ty.</w:t>
      </w:r>
    </w:p>
    <w:p w:rsidR="00EB2D51" w:rsidRPr="00EB2D51" w:rsidRDefault="00EB2D51" w:rsidP="00EB2D51">
      <w:pPr>
        <w:numPr>
          <w:ilvl w:val="0"/>
          <w:numId w:val="3"/>
        </w:numPr>
        <w:tabs>
          <w:tab w:val="left" w:pos="993"/>
        </w:tabs>
        <w:spacing w:before="120" w:after="120" w:line="288" w:lineRule="auto"/>
        <w:ind w:left="0" w:firstLine="567"/>
        <w:jc w:val="both"/>
        <w:rPr>
          <w:rFonts w:ascii="Times New Roman" w:hAnsi="Times New Roman"/>
          <w:b/>
          <w:sz w:val="25"/>
          <w:szCs w:val="25"/>
          <w:lang w:val="sv-SE"/>
        </w:rPr>
      </w:pPr>
      <w:r w:rsidRPr="00EB2D51">
        <w:rPr>
          <w:rFonts w:ascii="Times New Roman" w:hAnsi="Times New Roman"/>
          <w:b/>
          <w:sz w:val="25"/>
          <w:szCs w:val="25"/>
          <w:lang w:val="sv-SE"/>
        </w:rPr>
        <w:t>Cam kết không tham gia bất kỳ thỏa thuận nào nhằm hoặc dẫn đến thiệt hại cho VIGECAM theo quy định của Pháp luật Việt Nam:</w:t>
      </w:r>
    </w:p>
    <w:p w:rsidR="00EB2D51" w:rsidRP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Vì sự phát triển của Quý Tổng công ty sau cổ phần hóa, chúng tôi cam kết không thực hiện giao dịch hoặc tham gia bất kỳ thỏa thuận nào với doanh nghiệp khác dẫn đến thiệt hại cho công ty cổ phần theo quy định của Pháp luật Việt Nam.</w:t>
      </w:r>
    </w:p>
    <w:p w:rsidR="00EB2D51" w:rsidRPr="00EB2D51" w:rsidRDefault="00EB2D51" w:rsidP="00EB2D51">
      <w:pPr>
        <w:numPr>
          <w:ilvl w:val="0"/>
          <w:numId w:val="3"/>
        </w:numPr>
        <w:tabs>
          <w:tab w:val="left" w:pos="993"/>
        </w:tabs>
        <w:spacing w:before="120" w:after="120" w:line="288" w:lineRule="auto"/>
        <w:ind w:left="0" w:firstLine="567"/>
        <w:jc w:val="both"/>
        <w:rPr>
          <w:rFonts w:ascii="Times New Roman" w:hAnsi="Times New Roman"/>
          <w:b/>
          <w:sz w:val="25"/>
          <w:szCs w:val="25"/>
          <w:lang w:val="sv-SE"/>
        </w:rPr>
      </w:pPr>
      <w:r w:rsidRPr="00EB2D51">
        <w:rPr>
          <w:rFonts w:ascii="Times New Roman" w:hAnsi="Times New Roman"/>
          <w:b/>
          <w:sz w:val="25"/>
          <w:szCs w:val="25"/>
          <w:lang w:val="sv-SE"/>
        </w:rPr>
        <w:t>Cam kết mua hết số cổ phần đăng ký và nắm giữ cổ phần tại VIGECAM tối thiểu 05 năm kể từ ngày VIGECAM – Công ty cổ phần được cấp Giấy chứng nhận đăng ký doanh nghiệp lần đầu hoạt động theo Luật doanh nghiệp hiện hành:</w:t>
      </w:r>
    </w:p>
    <w:p w:rsid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Là một đối tác chiến lược, chúng tôi mong muốn sẽ đồng hành cùng Quý Tổng công ty trên mọi phương diện hoạt động. Chúng tôi cam kết sẽ mua hết số cổ phần đăng ký, không chuyển nhượng và nắm giữ số cổ phần được mua trong thời gian tối thiểu là 05 năm tính từ khi Quý Tổng công ty được cấp Giấy chứng nhận đăng ký kinh doanh lần đầu hoạt động theo Luật doanh nghiệp hiện hành dưới hình thức công ty cổ phần.</w:t>
      </w:r>
    </w:p>
    <w:p w:rsidR="00B8140D" w:rsidRPr="00EB2D51" w:rsidRDefault="00B8140D" w:rsidP="002C568F">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Trên cơ sở hợp tác lâu dài và toàn diện, chúng tôi với tư cách là cổ đông chiến lược, cổ đông lớn và Quý Công ty sẽ tận dụng và phát huy tối đa lợi thế của cả hai bên, qua đó cùng chia sẻ những thành quả và lợi ích lớn hơn.</w:t>
      </w:r>
    </w:p>
    <w:p w:rsidR="0000059E" w:rsidRPr="00EB2D51" w:rsidRDefault="0000059E" w:rsidP="0000059E">
      <w:pPr>
        <w:widowControl w:val="0"/>
        <w:tabs>
          <w:tab w:val="left" w:pos="567"/>
          <w:tab w:val="left" w:pos="2160"/>
          <w:tab w:val="left" w:pos="4320"/>
        </w:tabs>
        <w:spacing w:before="120" w:after="120" w:line="288" w:lineRule="auto"/>
        <w:jc w:val="both"/>
        <w:rPr>
          <w:rFonts w:ascii="Times New Roman" w:eastAsia="Times New Roman" w:hAnsi="Times New Roman"/>
          <w:sz w:val="25"/>
          <w:szCs w:val="25"/>
        </w:rPr>
      </w:pPr>
      <w:r w:rsidRPr="00EB2D51">
        <w:rPr>
          <w:rFonts w:ascii="Times New Roman" w:eastAsia="Times New Roman" w:hAnsi="Times New Roman"/>
          <w:sz w:val="25"/>
          <w:szCs w:val="25"/>
        </w:rPr>
        <w:tab/>
      </w:r>
      <w:proofErr w:type="spellStart"/>
      <w:r w:rsidRPr="00EB2D51">
        <w:rPr>
          <w:rFonts w:ascii="Times New Roman" w:eastAsia="Times New Roman" w:hAnsi="Times New Roman"/>
          <w:sz w:val="25"/>
          <w:szCs w:val="25"/>
        </w:rPr>
        <w:t>Trân</w:t>
      </w:r>
      <w:proofErr w:type="spellEnd"/>
      <w:r w:rsidRPr="00EB2D51">
        <w:rPr>
          <w:rFonts w:ascii="Times New Roman" w:eastAsia="Times New Roman" w:hAnsi="Times New Roman"/>
          <w:sz w:val="25"/>
          <w:szCs w:val="25"/>
        </w:rPr>
        <w:t xml:space="preserve"> </w:t>
      </w:r>
      <w:proofErr w:type="spellStart"/>
      <w:r w:rsidRPr="00EB2D51">
        <w:rPr>
          <w:rFonts w:ascii="Times New Roman" w:eastAsia="Times New Roman" w:hAnsi="Times New Roman"/>
          <w:sz w:val="25"/>
          <w:szCs w:val="25"/>
        </w:rPr>
        <w:t>trọng</w:t>
      </w:r>
      <w:proofErr w:type="spellEnd"/>
      <w:r w:rsidRPr="00EB2D51">
        <w:rPr>
          <w:rFonts w:ascii="Times New Roman" w:eastAsia="Times New Roman" w:hAnsi="Times New Roman"/>
          <w:sz w:val="25"/>
          <w:szCs w:val="25"/>
        </w:rPr>
        <w:t xml:space="preserve"> </w:t>
      </w:r>
      <w:proofErr w:type="spellStart"/>
      <w:r w:rsidRPr="00EB2D51">
        <w:rPr>
          <w:rFonts w:ascii="Times New Roman" w:eastAsia="Times New Roman" w:hAnsi="Times New Roman"/>
          <w:sz w:val="25"/>
          <w:szCs w:val="25"/>
        </w:rPr>
        <w:t>cảm</w:t>
      </w:r>
      <w:proofErr w:type="spellEnd"/>
      <w:r w:rsidRPr="00EB2D51">
        <w:rPr>
          <w:rFonts w:ascii="Times New Roman" w:eastAsia="Times New Roman" w:hAnsi="Times New Roman"/>
          <w:sz w:val="25"/>
          <w:szCs w:val="25"/>
        </w:rPr>
        <w:t xml:space="preserve"> </w:t>
      </w:r>
      <w:proofErr w:type="spellStart"/>
      <w:r w:rsidRPr="00EB2D51">
        <w:rPr>
          <w:rFonts w:ascii="Times New Roman" w:eastAsia="Times New Roman" w:hAnsi="Times New Roman"/>
          <w:sz w:val="25"/>
          <w:szCs w:val="25"/>
        </w:rPr>
        <w:t>ơn</w:t>
      </w:r>
      <w:proofErr w:type="spellEnd"/>
      <w:r w:rsidRPr="00EB2D51">
        <w:rPr>
          <w:rFonts w:ascii="Times New Roman" w:eastAsia="Times New Roman" w:hAnsi="Times New Roman"/>
          <w:sz w:val="25"/>
          <w:szCs w:val="25"/>
        </w:rPr>
        <w:t>!</w:t>
      </w:r>
    </w:p>
    <w:tbl>
      <w:tblPr>
        <w:tblW w:w="9468" w:type="dxa"/>
        <w:tblLook w:val="0000"/>
      </w:tblPr>
      <w:tblGrid>
        <w:gridCol w:w="3652"/>
        <w:gridCol w:w="851"/>
        <w:gridCol w:w="4965"/>
      </w:tblGrid>
      <w:tr w:rsidR="0000059E" w:rsidRPr="006E3E16" w:rsidTr="0040136A">
        <w:trPr>
          <w:trHeight w:val="346"/>
        </w:trPr>
        <w:tc>
          <w:tcPr>
            <w:tcW w:w="3652" w:type="dxa"/>
          </w:tcPr>
          <w:p w:rsidR="0000059E" w:rsidRPr="006E3E16" w:rsidRDefault="0000059E" w:rsidP="0040136A">
            <w:pPr>
              <w:widowControl w:val="0"/>
              <w:tabs>
                <w:tab w:val="left" w:pos="1440"/>
              </w:tabs>
              <w:spacing w:before="120" w:after="120" w:line="240" w:lineRule="auto"/>
              <w:ind w:right="-106"/>
              <w:jc w:val="center"/>
              <w:rPr>
                <w:rFonts w:ascii="Times New Roman" w:eastAsia="Times New Roman" w:hAnsi="Times New Roman"/>
                <w:b/>
                <w:bCs/>
                <w:sz w:val="25"/>
                <w:szCs w:val="25"/>
              </w:rPr>
            </w:pPr>
          </w:p>
        </w:tc>
        <w:tc>
          <w:tcPr>
            <w:tcW w:w="851" w:type="dxa"/>
          </w:tcPr>
          <w:p w:rsidR="0000059E" w:rsidRPr="006E3E16" w:rsidRDefault="0000059E" w:rsidP="0040136A">
            <w:pPr>
              <w:widowControl w:val="0"/>
              <w:tabs>
                <w:tab w:val="left" w:pos="1440"/>
              </w:tabs>
              <w:spacing w:before="120" w:after="120" w:line="240" w:lineRule="auto"/>
              <w:jc w:val="center"/>
              <w:rPr>
                <w:rFonts w:ascii="Times New Roman" w:eastAsia="Times New Roman" w:hAnsi="Times New Roman"/>
                <w:b/>
                <w:bCs/>
                <w:sz w:val="25"/>
                <w:szCs w:val="25"/>
              </w:rPr>
            </w:pPr>
          </w:p>
        </w:tc>
        <w:tc>
          <w:tcPr>
            <w:tcW w:w="4965" w:type="dxa"/>
          </w:tcPr>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r w:rsidRPr="006E3E16">
              <w:rPr>
                <w:rFonts w:ascii="Times New Roman" w:eastAsia="Times New Roman" w:hAnsi="Times New Roman"/>
                <w:b/>
                <w:bCs/>
                <w:sz w:val="25"/>
                <w:szCs w:val="25"/>
              </w:rPr>
              <w:t>GIÁM ĐỐC</w:t>
            </w: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5C4F06" w:rsidP="0040136A">
            <w:pPr>
              <w:widowControl w:val="0"/>
              <w:tabs>
                <w:tab w:val="left" w:pos="1440"/>
              </w:tabs>
              <w:spacing w:after="0" w:line="288" w:lineRule="auto"/>
              <w:ind w:right="-108"/>
              <w:jc w:val="center"/>
              <w:rPr>
                <w:rFonts w:ascii="Times New Roman" w:eastAsia="Times New Roman" w:hAnsi="Times New Roman"/>
                <w:b/>
                <w:bCs/>
                <w:sz w:val="25"/>
                <w:szCs w:val="25"/>
              </w:rPr>
            </w:pPr>
            <w:r>
              <w:rPr>
                <w:rFonts w:ascii="Times New Roman" w:eastAsia="Times New Roman" w:hAnsi="Times New Roman"/>
                <w:b/>
                <w:bCs/>
                <w:sz w:val="25"/>
                <w:szCs w:val="25"/>
              </w:rPr>
              <w:t>………….</w:t>
            </w:r>
          </w:p>
        </w:tc>
      </w:tr>
    </w:tbl>
    <w:p w:rsidR="0000059E" w:rsidRDefault="0000059E" w:rsidP="0000059E">
      <w:pPr>
        <w:pStyle w:val="NormalWeb"/>
        <w:shd w:val="clear" w:color="auto" w:fill="FFFFFF"/>
        <w:spacing w:before="0" w:beforeAutospacing="0" w:after="0" w:afterAutospacing="0"/>
        <w:textAlignment w:val="baseline"/>
        <w:rPr>
          <w:b/>
          <w:color w:val="000000"/>
          <w:sz w:val="28"/>
          <w:szCs w:val="28"/>
        </w:rPr>
      </w:pPr>
    </w:p>
    <w:p w:rsidR="009E070D" w:rsidRDefault="009E070D"/>
    <w:sectPr w:rsidR="009E070D" w:rsidSect="00757D9C">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30C59"/>
    <w:multiLevelType w:val="hybridMultilevel"/>
    <w:tmpl w:val="2626CB30"/>
    <w:lvl w:ilvl="0" w:tplc="04090009">
      <w:start w:val="1"/>
      <w:numFmt w:val="bullet"/>
      <w:lvlText w:val=""/>
      <w:lvlJc w:val="left"/>
      <w:pPr>
        <w:ind w:left="1800" w:hanging="360"/>
      </w:pPr>
      <w:rPr>
        <w:rFonts w:ascii="Wingdings" w:hAnsi="Wingdings" w:hint="default"/>
        <w:b/>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99C10FB"/>
    <w:multiLevelType w:val="hybridMultilevel"/>
    <w:tmpl w:val="10061B54"/>
    <w:lvl w:ilvl="0" w:tplc="B3B253F4">
      <w:start w:val="21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556480"/>
    <w:multiLevelType w:val="hybridMultilevel"/>
    <w:tmpl w:val="51BCF70C"/>
    <w:lvl w:ilvl="0" w:tplc="22882DF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9EA3A9B"/>
    <w:multiLevelType w:val="hybridMultilevel"/>
    <w:tmpl w:val="11CACF0C"/>
    <w:lvl w:ilvl="0" w:tplc="CF6C1D5E">
      <w:start w:val="4"/>
      <w:numFmt w:val="bullet"/>
      <w:lvlText w:val="-"/>
      <w:lvlJc w:val="left"/>
      <w:pPr>
        <w:ind w:left="1287" w:hanging="360"/>
      </w:pPr>
      <w:rPr>
        <w:rFonts w:ascii="Calibri" w:eastAsia="Calibri" w:hAnsi="Calibri" w:cs="Times New Roman" w:hint="default"/>
        <w:b w:val="0"/>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0059E"/>
    <w:rsid w:val="0000059E"/>
    <w:rsid w:val="0014081A"/>
    <w:rsid w:val="002A4D8C"/>
    <w:rsid w:val="002C568F"/>
    <w:rsid w:val="002E41C5"/>
    <w:rsid w:val="0038082D"/>
    <w:rsid w:val="0055567A"/>
    <w:rsid w:val="005C4F06"/>
    <w:rsid w:val="006156B4"/>
    <w:rsid w:val="00693F02"/>
    <w:rsid w:val="00853779"/>
    <w:rsid w:val="008B04C0"/>
    <w:rsid w:val="008B6C36"/>
    <w:rsid w:val="009310DC"/>
    <w:rsid w:val="009C2C96"/>
    <w:rsid w:val="009E070D"/>
    <w:rsid w:val="00B8140D"/>
    <w:rsid w:val="00C9294B"/>
    <w:rsid w:val="00D038D3"/>
    <w:rsid w:val="00D91030"/>
    <w:rsid w:val="00DC186C"/>
    <w:rsid w:val="00DF32BB"/>
    <w:rsid w:val="00EB2D51"/>
    <w:rsid w:val="00F976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59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059E"/>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00059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SHS-User</dc:creator>
  <cp:lastModifiedBy>SHS-User</cp:lastModifiedBy>
  <cp:revision>2</cp:revision>
  <cp:lastPrinted>2015-09-29T03:43:00Z</cp:lastPrinted>
  <dcterms:created xsi:type="dcterms:W3CDTF">2015-12-01T02:45:00Z</dcterms:created>
  <dcterms:modified xsi:type="dcterms:W3CDTF">2015-12-01T02:45:00Z</dcterms:modified>
</cp:coreProperties>
</file>